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0A91C" w14:textId="788440F5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202400</w:t>
      </w:r>
      <w:r w:rsidR="00A0611F">
        <w:rPr>
          <w:b/>
          <w:bCs/>
          <w:sz w:val="24"/>
          <w:szCs w:val="24"/>
        </w:rPr>
        <w:t>7</w:t>
      </w:r>
      <w:r w:rsidRPr="00017884">
        <w:rPr>
          <w:b/>
          <w:bCs/>
          <w:sz w:val="24"/>
          <w:szCs w:val="24"/>
        </w:rPr>
        <w:t xml:space="preserve"> -  Oprava </w:t>
      </w:r>
      <w:r w:rsidR="00566A18">
        <w:rPr>
          <w:b/>
          <w:bCs/>
          <w:sz w:val="24"/>
          <w:szCs w:val="24"/>
        </w:rPr>
        <w:t>části</w:t>
      </w:r>
      <w:r w:rsidR="005D6A3A">
        <w:rPr>
          <w:b/>
          <w:bCs/>
          <w:sz w:val="24"/>
          <w:szCs w:val="24"/>
        </w:rPr>
        <w:t xml:space="preserve"> </w:t>
      </w:r>
      <w:r w:rsidRPr="00017884">
        <w:rPr>
          <w:b/>
          <w:bCs/>
          <w:sz w:val="24"/>
          <w:szCs w:val="24"/>
        </w:rPr>
        <w:t>povrchu místní</w:t>
      </w:r>
      <w:r w:rsidR="005D6A3A">
        <w:rPr>
          <w:b/>
          <w:bCs/>
          <w:sz w:val="24"/>
          <w:szCs w:val="24"/>
        </w:rPr>
        <w:t xml:space="preserve"> komunikace ul. </w:t>
      </w:r>
      <w:r w:rsidR="00A0611F">
        <w:rPr>
          <w:b/>
          <w:bCs/>
          <w:sz w:val="24"/>
          <w:szCs w:val="24"/>
        </w:rPr>
        <w:t>Rostislavova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5D849F1B" w14:textId="326A0AD5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Recyklace podkladu za studena tl. 0,2m</w:t>
      </w:r>
    </w:p>
    <w:p w14:paraId="18222DEA" w14:textId="6478BB09" w:rsidR="00840444" w:rsidRPr="00840444" w:rsidRDefault="00840444" w:rsidP="0084044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Určení receptury laboratoří</w:t>
      </w:r>
    </w:p>
    <w:p w14:paraId="411C556F" w14:textId="0986EC41" w:rsidR="00840444" w:rsidRDefault="00840444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Vyrovnání podkladu</w:t>
      </w:r>
    </w:p>
    <w:p w14:paraId="152F57A4" w14:textId="37683B0A" w:rsidR="00840444" w:rsidRDefault="00840444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6DA4AD9E" w14:textId="03A2B96A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2x statická zatěžovací deska</w:t>
      </w:r>
    </w:p>
    <w:p w14:paraId="09442364" w14:textId="78B93FF6" w:rsidR="00840444" w:rsidRDefault="00840444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Odkop pro obruby</w:t>
      </w:r>
    </w:p>
    <w:p w14:paraId="213BAC65" w14:textId="72201BA3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Osazení silniční nájezdové obruby + dodávka</w:t>
      </w:r>
    </w:p>
    <w:p w14:paraId="78DF93DC" w14:textId="507E300D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Infiltrační postřik</w:t>
      </w:r>
    </w:p>
    <w:p w14:paraId="10A1A399" w14:textId="15D50822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Asfaltobeton ACL 16 tl. 4cm</w:t>
      </w:r>
    </w:p>
    <w:p w14:paraId="7A38236E" w14:textId="4698FA8A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Spojovací postřik</w:t>
      </w:r>
    </w:p>
    <w:p w14:paraId="580F54FC" w14:textId="295E5BEE" w:rsidR="00A0611F" w:rsidRDefault="00A0611F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Asfaltobeton ACO 11+ tl. 4cm</w:t>
      </w:r>
    </w:p>
    <w:p w14:paraId="6FAA824D" w14:textId="363F6612" w:rsidR="00840444" w:rsidRDefault="00840444" w:rsidP="00017884">
      <w:pPr>
        <w:pStyle w:val="Bezmezer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Dosypání tříděné zeminy za obruby + zatravnění</w:t>
      </w:r>
    </w:p>
    <w:p w14:paraId="69675E06" w14:textId="77777777" w:rsidR="00AA469F" w:rsidRDefault="00AA469F" w:rsidP="00AA469F">
      <w:pPr>
        <w:pStyle w:val="Bezmezer"/>
        <w:rPr>
          <w:sz w:val="24"/>
          <w:szCs w:val="24"/>
        </w:rPr>
      </w:pPr>
    </w:p>
    <w:p w14:paraId="0583CB5B" w14:textId="77777777" w:rsidR="008C759A" w:rsidRDefault="008C759A" w:rsidP="00017884">
      <w:pPr>
        <w:pStyle w:val="Bezmezer"/>
        <w:rPr>
          <w:sz w:val="24"/>
          <w:szCs w:val="24"/>
        </w:rPr>
      </w:pPr>
    </w:p>
    <w:p w14:paraId="7096D40C" w14:textId="77777777" w:rsidR="008C759A" w:rsidRDefault="008C759A" w:rsidP="00017884">
      <w:pPr>
        <w:pStyle w:val="Bezmezer"/>
        <w:rPr>
          <w:sz w:val="24"/>
          <w:szCs w:val="24"/>
        </w:rPr>
      </w:pPr>
    </w:p>
    <w:sectPr w:rsidR="008C759A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3"/>
  </w:num>
  <w:num w:numId="2" w16cid:durableId="1675957210">
    <w:abstractNumId w:val="1"/>
  </w:num>
  <w:num w:numId="3" w16cid:durableId="1863276473">
    <w:abstractNumId w:val="4"/>
  </w:num>
  <w:num w:numId="4" w16cid:durableId="1061683294">
    <w:abstractNumId w:val="2"/>
  </w:num>
  <w:num w:numId="5" w16cid:durableId="139134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24CA2"/>
    <w:rsid w:val="001666DA"/>
    <w:rsid w:val="001920A5"/>
    <w:rsid w:val="001E1B61"/>
    <w:rsid w:val="001E420B"/>
    <w:rsid w:val="00205377"/>
    <w:rsid w:val="002F70F6"/>
    <w:rsid w:val="00356FBE"/>
    <w:rsid w:val="00357772"/>
    <w:rsid w:val="003E2035"/>
    <w:rsid w:val="0043531A"/>
    <w:rsid w:val="00442CBB"/>
    <w:rsid w:val="004465ED"/>
    <w:rsid w:val="0045031A"/>
    <w:rsid w:val="004E3B17"/>
    <w:rsid w:val="005371A5"/>
    <w:rsid w:val="005417F4"/>
    <w:rsid w:val="00566A18"/>
    <w:rsid w:val="005D6A3A"/>
    <w:rsid w:val="005E1666"/>
    <w:rsid w:val="00615391"/>
    <w:rsid w:val="00675888"/>
    <w:rsid w:val="006D4F3F"/>
    <w:rsid w:val="006D59B1"/>
    <w:rsid w:val="00745BEE"/>
    <w:rsid w:val="007F0072"/>
    <w:rsid w:val="00806BD9"/>
    <w:rsid w:val="00840444"/>
    <w:rsid w:val="008C759A"/>
    <w:rsid w:val="009049D7"/>
    <w:rsid w:val="0096037D"/>
    <w:rsid w:val="00A0611F"/>
    <w:rsid w:val="00A14AFD"/>
    <w:rsid w:val="00AA469F"/>
    <w:rsid w:val="00AC6E05"/>
    <w:rsid w:val="00B62CAC"/>
    <w:rsid w:val="00CC4C19"/>
    <w:rsid w:val="00D1399C"/>
    <w:rsid w:val="00DE7CE0"/>
    <w:rsid w:val="00E0583A"/>
    <w:rsid w:val="00E12053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4</cp:revision>
  <dcterms:created xsi:type="dcterms:W3CDTF">2024-11-05T10:57:00Z</dcterms:created>
  <dcterms:modified xsi:type="dcterms:W3CDTF">2024-11-07T06:14:00Z</dcterms:modified>
</cp:coreProperties>
</file>